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D5" w:rsidRDefault="004122D5" w:rsidP="00DE6B04">
      <w:pPr>
        <w:jc w:val="both"/>
        <w:rPr>
          <w:b/>
          <w:bCs/>
        </w:rPr>
      </w:pPr>
    </w:p>
    <w:p w:rsidR="004122D5" w:rsidRPr="005B66AA" w:rsidRDefault="00091A32" w:rsidP="00DE6B04">
      <w:pPr>
        <w:jc w:val="center"/>
        <w:rPr>
          <w:b/>
          <w:sz w:val="28"/>
        </w:rPr>
      </w:pPr>
      <w:r w:rsidRPr="005B66AA">
        <w:rPr>
          <w:b/>
          <w:bCs/>
          <w:sz w:val="28"/>
        </w:rPr>
        <w:t xml:space="preserve">Drużynowa  Liga </w:t>
      </w:r>
      <w:r w:rsidR="00E055A8" w:rsidRPr="005B66AA">
        <w:rPr>
          <w:b/>
          <w:bCs/>
          <w:sz w:val="28"/>
        </w:rPr>
        <w:t xml:space="preserve">AZS PWSW Japa </w:t>
      </w:r>
      <w:r w:rsidRPr="005B66AA">
        <w:rPr>
          <w:b/>
          <w:bCs/>
          <w:sz w:val="28"/>
        </w:rPr>
        <w:t>Bowling</w:t>
      </w:r>
      <w:r w:rsidRPr="005B66AA">
        <w:rPr>
          <w:sz w:val="28"/>
        </w:rPr>
        <w:t xml:space="preserve"> </w:t>
      </w:r>
      <w:r w:rsidR="00E055A8" w:rsidRPr="005B66AA">
        <w:rPr>
          <w:b/>
          <w:sz w:val="28"/>
        </w:rPr>
        <w:t>Club</w:t>
      </w:r>
    </w:p>
    <w:p w:rsidR="004122D5" w:rsidRPr="005B66AA" w:rsidRDefault="004122D5" w:rsidP="00DE6B04">
      <w:pPr>
        <w:jc w:val="center"/>
        <w:rPr>
          <w:b/>
          <w:sz w:val="28"/>
        </w:rPr>
      </w:pPr>
      <w:r w:rsidRPr="005B66AA">
        <w:rPr>
          <w:b/>
          <w:sz w:val="28"/>
        </w:rPr>
        <w:t>o Puchar Rektora</w:t>
      </w:r>
    </w:p>
    <w:p w:rsidR="00091A32" w:rsidRPr="005B66AA" w:rsidRDefault="004122D5" w:rsidP="00DE6B04">
      <w:pPr>
        <w:jc w:val="center"/>
        <w:rPr>
          <w:b/>
          <w:sz w:val="28"/>
        </w:rPr>
      </w:pPr>
      <w:r w:rsidRPr="005B66AA">
        <w:rPr>
          <w:b/>
          <w:sz w:val="28"/>
        </w:rPr>
        <w:t>Państwowej Wyższej Szkoły Wschodnioeuropejskiej</w:t>
      </w:r>
      <w:r w:rsidR="005B66AA">
        <w:rPr>
          <w:b/>
          <w:sz w:val="28"/>
        </w:rPr>
        <w:t xml:space="preserve"> </w:t>
      </w:r>
      <w:r w:rsidRPr="005B66AA">
        <w:rPr>
          <w:b/>
          <w:sz w:val="28"/>
        </w:rPr>
        <w:t>w Przemyślu</w:t>
      </w:r>
    </w:p>
    <w:p w:rsidR="004122D5" w:rsidRDefault="004122D5" w:rsidP="00DE6B04">
      <w:pPr>
        <w:jc w:val="both"/>
      </w:pPr>
    </w:p>
    <w:p w:rsidR="00091A32" w:rsidRDefault="00091A32" w:rsidP="00DE6B04">
      <w:pPr>
        <w:jc w:val="both"/>
      </w:pPr>
      <w:r>
        <w:t xml:space="preserve">Regulamin uczestnictwa w rozgrywkach sportowych </w:t>
      </w:r>
      <w:r w:rsidRPr="00DE6B04">
        <w:rPr>
          <w:b/>
        </w:rPr>
        <w:t xml:space="preserve">Ligi </w:t>
      </w:r>
      <w:r w:rsidR="00E055A8" w:rsidRPr="00DE6B04">
        <w:rPr>
          <w:b/>
        </w:rPr>
        <w:t>AZS-JBC w Przemyślu</w:t>
      </w:r>
    </w:p>
    <w:p w:rsidR="00091A32" w:rsidRDefault="00091A32" w:rsidP="00DE6B04">
      <w:pPr>
        <w:jc w:val="both"/>
      </w:pPr>
    </w:p>
    <w:p w:rsidR="00091A32" w:rsidRDefault="00091A32" w:rsidP="00DE6B04">
      <w:pPr>
        <w:pStyle w:val="Nagwek2"/>
        <w:jc w:val="both"/>
        <w:rPr>
          <w:sz w:val="24"/>
        </w:rPr>
      </w:pPr>
      <w:r>
        <w:rPr>
          <w:sz w:val="24"/>
        </w:rPr>
        <w:t>I Postanowienia ogólne i definicje</w:t>
      </w:r>
    </w:p>
    <w:p w:rsidR="00091A32" w:rsidRDefault="00091A32" w:rsidP="00DE6B04">
      <w:pPr>
        <w:jc w:val="both"/>
      </w:pPr>
    </w:p>
    <w:p w:rsidR="00DE6B04" w:rsidRDefault="00091A32" w:rsidP="00DE6B04">
      <w:r>
        <w:t>1. Niniejszy regulamin, zwany dalej Regulaminem, określony został przez organizatora</w:t>
      </w:r>
      <w:r w:rsidR="00DE6B04">
        <w:t xml:space="preserve"> </w:t>
      </w:r>
    </w:p>
    <w:p w:rsidR="00091A32" w:rsidRDefault="00091A32" w:rsidP="00DE6B04">
      <w:r>
        <w:t xml:space="preserve">dla rozgrywek amatorskiej ligi </w:t>
      </w:r>
      <w:proofErr w:type="spellStart"/>
      <w:r>
        <w:t>bowlingowej</w:t>
      </w:r>
      <w:proofErr w:type="spellEnd"/>
      <w:r>
        <w:t xml:space="preserve"> o nazwie </w:t>
      </w:r>
      <w:r w:rsidR="000F4616">
        <w:t>D</w:t>
      </w:r>
      <w:r>
        <w:t xml:space="preserve">rużynowa Amatorska  </w:t>
      </w:r>
      <w:r w:rsidR="005E2B07">
        <w:rPr>
          <w:b/>
          <w:bCs/>
        </w:rPr>
        <w:t>Liga AZS PWSW Japa Bowling</w:t>
      </w:r>
      <w:r w:rsidR="005E2B07">
        <w:t xml:space="preserve"> </w:t>
      </w:r>
      <w:r w:rsidR="005E2B07" w:rsidRPr="00E055A8">
        <w:rPr>
          <w:b/>
        </w:rPr>
        <w:t>Club</w:t>
      </w:r>
      <w:r w:rsidR="005E2B07">
        <w:rPr>
          <w:b/>
        </w:rPr>
        <w:t xml:space="preserve"> </w:t>
      </w:r>
      <w:r>
        <w:t xml:space="preserve">(zwana dalej </w:t>
      </w:r>
      <w:r w:rsidR="005E2B07" w:rsidRPr="004122D5">
        <w:rPr>
          <w:b/>
        </w:rPr>
        <w:t>AZS-JBC</w:t>
      </w:r>
      <w:r>
        <w:t>).</w:t>
      </w:r>
    </w:p>
    <w:p w:rsidR="004122D5" w:rsidRDefault="004122D5" w:rsidP="00DE6B04">
      <w:pPr>
        <w:jc w:val="both"/>
      </w:pPr>
    </w:p>
    <w:p w:rsidR="00091A32" w:rsidRDefault="00091A32" w:rsidP="00DE6B04">
      <w:pPr>
        <w:jc w:val="both"/>
      </w:pPr>
      <w:r>
        <w:t>2. Użyte w dalszej treści Regulaminu określenia oznaczają:</w:t>
      </w:r>
    </w:p>
    <w:p w:rsidR="00091A32" w:rsidRDefault="00091A32" w:rsidP="00DE6B04">
      <w:pPr>
        <w:numPr>
          <w:ilvl w:val="0"/>
          <w:numId w:val="1"/>
        </w:numPr>
        <w:jc w:val="both"/>
      </w:pPr>
      <w:r>
        <w:rPr>
          <w:b/>
          <w:bCs/>
        </w:rPr>
        <w:t>Kapitan drużyny</w:t>
      </w:r>
      <w:r>
        <w:t xml:space="preserve"> - osoba reprezentująca drużynę na zewnątrz. Kapitan musi wyznaczyć swojego zastępcę, który przejmie obowiązki kapitana w przypadku jego nieobecności. Kapitan drużyny jest m.in. odpowiedzialny za przestrzeganie Regulaminu przez drużynę, którą reprezentuje, przekazywanie informacji o terminach i godzinach rozgrywek, wynikach meczów oraz wszelkich innych informacji dotyczących uczestnictwa w lidze </w:t>
      </w:r>
      <w:r w:rsidR="005E2B07" w:rsidRPr="005E2B07">
        <w:rPr>
          <w:b/>
        </w:rPr>
        <w:t>AZS-JBC</w:t>
      </w:r>
      <w:r>
        <w:t>.</w:t>
      </w:r>
    </w:p>
    <w:p w:rsidR="00091A32" w:rsidRDefault="00091A32" w:rsidP="00DE6B04">
      <w:pPr>
        <w:numPr>
          <w:ilvl w:val="0"/>
          <w:numId w:val="1"/>
        </w:numPr>
        <w:jc w:val="both"/>
      </w:pPr>
      <w:r>
        <w:rPr>
          <w:b/>
          <w:bCs/>
        </w:rPr>
        <w:t>Protokół</w:t>
      </w:r>
      <w:r w:rsidR="000F4616">
        <w:rPr>
          <w:b/>
          <w:bCs/>
        </w:rPr>
        <w:t xml:space="preserve"> </w:t>
      </w:r>
      <w:r>
        <w:t xml:space="preserve">- dokument sporządzony podczas każdego meczu w lidze </w:t>
      </w:r>
      <w:r w:rsidR="004122D5" w:rsidRPr="005E2B07">
        <w:rPr>
          <w:b/>
        </w:rPr>
        <w:t>AZS-JBC</w:t>
      </w:r>
      <w:r>
        <w:t xml:space="preserve"> przez komisarza ligi odpowiedzialnego za prowadzenie rozgrywek w danym centrum </w:t>
      </w:r>
      <w:proofErr w:type="spellStart"/>
      <w:r>
        <w:t>bowlingowym</w:t>
      </w:r>
      <w:proofErr w:type="spellEnd"/>
      <w:r>
        <w:t>. Protokół meczowy jest jedynym dokumentem potwierdzającym odbycie się meczu i stwierdzającym prawidłowość wyniku oraz statystyki.(wzór protokołu stanowi załącznik numer 2 do Regulaminu)</w:t>
      </w:r>
    </w:p>
    <w:p w:rsidR="00091A32" w:rsidRDefault="00091A32" w:rsidP="00DE6B04">
      <w:pPr>
        <w:numPr>
          <w:ilvl w:val="0"/>
          <w:numId w:val="1"/>
        </w:numPr>
        <w:jc w:val="both"/>
      </w:pPr>
      <w:r>
        <w:rPr>
          <w:b/>
          <w:bCs/>
        </w:rPr>
        <w:t>Komisarzy Ligi</w:t>
      </w:r>
      <w:r>
        <w:t>– osoba odpowiedzialna za sprawny przebieg rozgrywek na danym obiekcie(kręgielni), za zebranie wyników, za wydanie protokołów ,rozstrzyganie sytuacji spornych.</w:t>
      </w:r>
    </w:p>
    <w:p w:rsidR="00091A32" w:rsidRDefault="00091A32" w:rsidP="00DE6B04">
      <w:pPr>
        <w:numPr>
          <w:ilvl w:val="0"/>
          <w:numId w:val="1"/>
        </w:numPr>
        <w:jc w:val="both"/>
      </w:pPr>
      <w:r>
        <w:rPr>
          <w:b/>
          <w:bCs/>
        </w:rPr>
        <w:t>Oplata za rozgrywki</w:t>
      </w:r>
      <w:r>
        <w:t xml:space="preserve"> – opłata za </w:t>
      </w:r>
      <w:r w:rsidR="004122D5">
        <w:t>cały turniej.</w:t>
      </w:r>
    </w:p>
    <w:p w:rsidR="00091A32" w:rsidRDefault="00091A32" w:rsidP="00DE6B04">
      <w:pPr>
        <w:ind w:left="422"/>
        <w:jc w:val="both"/>
      </w:pPr>
    </w:p>
    <w:p w:rsidR="00091A32" w:rsidRDefault="00091A32" w:rsidP="00DE6B04">
      <w:pPr>
        <w:jc w:val="both"/>
        <w:rPr>
          <w:b/>
          <w:bCs/>
        </w:rPr>
      </w:pPr>
      <w:r>
        <w:rPr>
          <w:b/>
          <w:bCs/>
        </w:rPr>
        <w:t>II Zasady działania</w:t>
      </w:r>
    </w:p>
    <w:p w:rsidR="00091A32" w:rsidRDefault="00091A32" w:rsidP="00DE6B04">
      <w:pPr>
        <w:jc w:val="both"/>
        <w:rPr>
          <w:b/>
          <w:bCs/>
        </w:rPr>
      </w:pPr>
    </w:p>
    <w:p w:rsidR="00DE6B04" w:rsidRPr="00DE6B04" w:rsidRDefault="00091A32" w:rsidP="00DE6B04">
      <w:pPr>
        <w:numPr>
          <w:ilvl w:val="0"/>
          <w:numId w:val="2"/>
        </w:numPr>
        <w:jc w:val="both"/>
        <w:rPr>
          <w:b/>
        </w:rPr>
      </w:pPr>
      <w:r w:rsidRPr="00DE6B04">
        <w:rPr>
          <w:szCs w:val="20"/>
        </w:rPr>
        <w:t xml:space="preserve">Liga </w:t>
      </w:r>
      <w:r w:rsidR="005E2B07" w:rsidRPr="00DE6B04">
        <w:rPr>
          <w:b/>
        </w:rPr>
        <w:t>AZS-JBC</w:t>
      </w:r>
      <w:r w:rsidRPr="00DE6B04">
        <w:rPr>
          <w:szCs w:val="20"/>
        </w:rPr>
        <w:t xml:space="preserve"> ma charakter amatorski, co oznacza, że jej uczestnikami nie mogą być osoby zawodowo uprawiające bowling.</w:t>
      </w:r>
      <w:r w:rsidR="00DE6B04" w:rsidRPr="00DE6B04">
        <w:rPr>
          <w:szCs w:val="20"/>
        </w:rPr>
        <w:t xml:space="preserve"> </w:t>
      </w:r>
    </w:p>
    <w:p w:rsidR="004122D5" w:rsidRPr="00DE6B04" w:rsidRDefault="00091A32" w:rsidP="00DE6B04">
      <w:pPr>
        <w:numPr>
          <w:ilvl w:val="0"/>
          <w:numId w:val="2"/>
        </w:numPr>
        <w:jc w:val="both"/>
        <w:rPr>
          <w:b/>
        </w:rPr>
      </w:pPr>
      <w:r w:rsidRPr="00DE6B04">
        <w:rPr>
          <w:szCs w:val="20"/>
        </w:rPr>
        <w:t xml:space="preserve">Liga </w:t>
      </w:r>
      <w:r w:rsidR="005E2B07" w:rsidRPr="00DE6B04">
        <w:rPr>
          <w:b/>
        </w:rPr>
        <w:t>AZS-JBC</w:t>
      </w:r>
      <w:r w:rsidRPr="00DE6B04">
        <w:rPr>
          <w:szCs w:val="20"/>
        </w:rPr>
        <w:t xml:space="preserve"> jest przeznaczona dla wszystkich </w:t>
      </w:r>
      <w:r w:rsidR="004122D5" w:rsidRPr="00DE6B04">
        <w:rPr>
          <w:szCs w:val="20"/>
        </w:rPr>
        <w:t xml:space="preserve">studentów </w:t>
      </w:r>
      <w:r w:rsidR="004122D5" w:rsidRPr="00DE6B04">
        <w:rPr>
          <w:b/>
        </w:rPr>
        <w:t xml:space="preserve">Państwowej Wyższej Szkoły Wschodnioeuropejskiej w Przemyślu oraz </w:t>
      </w:r>
      <w:r w:rsidR="004122D5" w:rsidRPr="000F4616">
        <w:rPr>
          <w:b/>
        </w:rPr>
        <w:t>członków</w:t>
      </w:r>
      <w:r w:rsidR="004122D5" w:rsidRPr="00DE6B04">
        <w:rPr>
          <w:b/>
        </w:rPr>
        <w:t xml:space="preserve"> </w:t>
      </w:r>
      <w:r w:rsidR="00DE6B04">
        <w:rPr>
          <w:b/>
        </w:rPr>
        <w:t xml:space="preserve">KU </w:t>
      </w:r>
      <w:r w:rsidR="004122D5" w:rsidRPr="00DE6B04">
        <w:rPr>
          <w:b/>
        </w:rPr>
        <w:t>AZS PWSW w Przemyślu</w:t>
      </w:r>
    </w:p>
    <w:p w:rsidR="00091A32" w:rsidRPr="004122D5" w:rsidRDefault="00091A32" w:rsidP="00DE6B04">
      <w:pPr>
        <w:numPr>
          <w:ilvl w:val="0"/>
          <w:numId w:val="2"/>
        </w:numPr>
        <w:jc w:val="both"/>
        <w:rPr>
          <w:b/>
          <w:bCs/>
        </w:rPr>
      </w:pPr>
      <w:r w:rsidRPr="004122D5">
        <w:rPr>
          <w:szCs w:val="20"/>
        </w:rPr>
        <w:t xml:space="preserve">Do rozgrywek dopuszczonych zostanie </w:t>
      </w:r>
      <w:r w:rsidR="00DE6B04">
        <w:rPr>
          <w:szCs w:val="20"/>
        </w:rPr>
        <w:t>8</w:t>
      </w:r>
      <w:r w:rsidRPr="004122D5">
        <w:rPr>
          <w:szCs w:val="20"/>
        </w:rPr>
        <w:t xml:space="preserve"> drużyny w danym obiekcie. Dana drużyna może liczyć od </w:t>
      </w:r>
      <w:r w:rsidR="00DE6B04">
        <w:rPr>
          <w:szCs w:val="20"/>
        </w:rPr>
        <w:t>3</w:t>
      </w:r>
      <w:r w:rsidRPr="004122D5">
        <w:rPr>
          <w:szCs w:val="20"/>
        </w:rPr>
        <w:t xml:space="preserve"> do </w:t>
      </w:r>
      <w:r w:rsidR="00DE6B04">
        <w:rPr>
          <w:szCs w:val="20"/>
        </w:rPr>
        <w:t xml:space="preserve">10 </w:t>
      </w:r>
      <w:r w:rsidRPr="004122D5">
        <w:rPr>
          <w:szCs w:val="20"/>
        </w:rPr>
        <w:t>zarejestrowanych uczestników, bez względu na płeć,  wiek osób  startujący</w:t>
      </w:r>
      <w:r w:rsidR="00DE6B04">
        <w:rPr>
          <w:szCs w:val="20"/>
        </w:rPr>
        <w:t>ch</w:t>
      </w:r>
      <w:r w:rsidRPr="004122D5">
        <w:rPr>
          <w:szCs w:val="20"/>
        </w:rPr>
        <w:t xml:space="preserve">   powyżej 18 roku życia jako  uczestnik w lidze </w:t>
      </w:r>
      <w:r w:rsidR="005E2B07" w:rsidRPr="004122D5">
        <w:rPr>
          <w:b/>
        </w:rPr>
        <w:t>AZS-JBC</w:t>
      </w:r>
      <w:r w:rsidRPr="004122D5">
        <w:rPr>
          <w:szCs w:val="20"/>
        </w:rPr>
        <w:t>.</w:t>
      </w:r>
    </w:p>
    <w:p w:rsidR="00091A32" w:rsidRDefault="00091A32" w:rsidP="00DE6B04">
      <w:pPr>
        <w:ind w:left="360"/>
        <w:jc w:val="both"/>
        <w:rPr>
          <w:b/>
          <w:bCs/>
        </w:rPr>
      </w:pPr>
    </w:p>
    <w:p w:rsidR="00091A32" w:rsidRDefault="00091A32" w:rsidP="00DE6B04">
      <w:pPr>
        <w:pStyle w:val="Nagwek3"/>
        <w:jc w:val="both"/>
      </w:pPr>
      <w:bookmarkStart w:id="0" w:name="3"/>
      <w:r>
        <w:t>III Zgłoszenie drużyny do rozgrywek</w:t>
      </w:r>
      <w:bookmarkEnd w:id="0"/>
    </w:p>
    <w:p w:rsidR="00091A32" w:rsidRDefault="00091A32" w:rsidP="00DE6B04">
      <w:pPr>
        <w:jc w:val="both"/>
      </w:pPr>
    </w:p>
    <w:p w:rsidR="00091A32" w:rsidRDefault="00091A32" w:rsidP="000F4616">
      <w:pPr>
        <w:numPr>
          <w:ilvl w:val="0"/>
          <w:numId w:val="4"/>
        </w:numPr>
        <w:spacing w:line="276" w:lineRule="auto"/>
        <w:jc w:val="both"/>
        <w:rPr>
          <w:b/>
          <w:bCs/>
        </w:rPr>
      </w:pPr>
      <w:r>
        <w:rPr>
          <w:szCs w:val="20"/>
        </w:rPr>
        <w:t xml:space="preserve">Aby zgłosić drużynę do rozgrywek </w:t>
      </w:r>
      <w:r w:rsidR="005E2B07" w:rsidRPr="005E2B07">
        <w:rPr>
          <w:b/>
        </w:rPr>
        <w:t>AZS-JBC</w:t>
      </w:r>
      <w:r>
        <w:rPr>
          <w:szCs w:val="20"/>
        </w:rPr>
        <w:t xml:space="preserve"> należy dostarczyć do Organizatora zgłoszenie wg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wzoru</w:t>
        </w:r>
      </w:hyperlink>
      <w:r>
        <w:rPr>
          <w:szCs w:val="20"/>
        </w:rPr>
        <w:t>(załącznik nr 2):</w:t>
      </w:r>
    </w:p>
    <w:p w:rsidR="00091A32" w:rsidRDefault="00091A32" w:rsidP="000F4616">
      <w:pPr>
        <w:spacing w:line="276" w:lineRule="auto"/>
        <w:ind w:left="708"/>
        <w:jc w:val="both"/>
        <w:rPr>
          <w:szCs w:val="20"/>
        </w:rPr>
      </w:pPr>
      <w:r>
        <w:rPr>
          <w:szCs w:val="20"/>
        </w:rPr>
        <w:t xml:space="preserve">Każda drużyna, która wypełni i dostarczy lub prześle pocztą elektroniczną, </w:t>
      </w:r>
      <w:r w:rsidR="000F4616">
        <w:rPr>
          <w:szCs w:val="20"/>
        </w:rPr>
        <w:t>k</w:t>
      </w:r>
      <w:r>
        <w:rPr>
          <w:szCs w:val="20"/>
        </w:rPr>
        <w:t xml:space="preserve">artę zgłoszenia na adres Organizatora, otrzyma    potwierdzenie zarejestrowania drużyny do danej edycji ligi </w:t>
      </w:r>
      <w:r w:rsidR="005E2B07" w:rsidRPr="005E2B07">
        <w:rPr>
          <w:b/>
        </w:rPr>
        <w:t>AZS-JBC</w:t>
      </w:r>
      <w:r>
        <w:rPr>
          <w:szCs w:val="20"/>
        </w:rPr>
        <w:t>. Potwierdzenie otrzyma kapitan drużyny lub jego zastępca.</w:t>
      </w:r>
    </w:p>
    <w:p w:rsidR="00091A32" w:rsidRDefault="00091A32" w:rsidP="000F4616">
      <w:pPr>
        <w:numPr>
          <w:ilvl w:val="0"/>
          <w:numId w:val="4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Do każdej nowej edycji ligi </w:t>
      </w:r>
      <w:r w:rsidR="005E2B07" w:rsidRPr="005E2B07">
        <w:rPr>
          <w:b/>
        </w:rPr>
        <w:t>AZS-JBC</w:t>
      </w:r>
      <w:r>
        <w:rPr>
          <w:szCs w:val="20"/>
        </w:rPr>
        <w:t xml:space="preserve">, zgłoszona drużyna otrzyma terminarz z datą, miejscem i godzinami rozpoczęcia rozgrywek. Rozgrywki trwać będą od </w:t>
      </w:r>
      <w:r w:rsidR="005E2B07">
        <w:rPr>
          <w:szCs w:val="20"/>
        </w:rPr>
        <w:t>04</w:t>
      </w:r>
      <w:r>
        <w:rPr>
          <w:szCs w:val="20"/>
        </w:rPr>
        <w:t xml:space="preserve"> </w:t>
      </w:r>
      <w:r w:rsidR="005E2B07">
        <w:rPr>
          <w:szCs w:val="20"/>
        </w:rPr>
        <w:t xml:space="preserve">kwietnia </w:t>
      </w:r>
      <w:r>
        <w:rPr>
          <w:szCs w:val="20"/>
        </w:rPr>
        <w:t>do 2</w:t>
      </w:r>
      <w:r w:rsidR="005E2B07">
        <w:rPr>
          <w:szCs w:val="20"/>
        </w:rPr>
        <w:t>3</w:t>
      </w:r>
      <w:r>
        <w:rPr>
          <w:szCs w:val="20"/>
        </w:rPr>
        <w:t xml:space="preserve"> </w:t>
      </w:r>
      <w:r w:rsidR="005E2B07">
        <w:rPr>
          <w:szCs w:val="20"/>
        </w:rPr>
        <w:lastRenderedPageBreak/>
        <w:t>maja</w:t>
      </w:r>
      <w:r>
        <w:rPr>
          <w:szCs w:val="20"/>
        </w:rPr>
        <w:t xml:space="preserve"> 201</w:t>
      </w:r>
      <w:r w:rsidR="005E2B07">
        <w:rPr>
          <w:szCs w:val="20"/>
        </w:rPr>
        <w:t>9</w:t>
      </w:r>
      <w:r>
        <w:rPr>
          <w:szCs w:val="20"/>
        </w:rPr>
        <w:t>, (</w:t>
      </w:r>
      <w:r w:rsidR="005E2B07">
        <w:rPr>
          <w:szCs w:val="20"/>
        </w:rPr>
        <w:t>5</w:t>
      </w:r>
      <w:r>
        <w:rPr>
          <w:szCs w:val="20"/>
        </w:rPr>
        <w:t xml:space="preserve"> czwart</w:t>
      </w:r>
      <w:r w:rsidR="005E2B07">
        <w:rPr>
          <w:szCs w:val="20"/>
        </w:rPr>
        <w:t>ków</w:t>
      </w:r>
      <w:r>
        <w:rPr>
          <w:szCs w:val="20"/>
        </w:rPr>
        <w:t xml:space="preserve">) w każdy czwartek o godzinie 19:30  </w:t>
      </w:r>
      <w:r w:rsidR="005E2B07">
        <w:rPr>
          <w:szCs w:val="21"/>
        </w:rPr>
        <w:t xml:space="preserve">wg terminarza stanowiącego załącznik do poniższego regulaminu. </w:t>
      </w:r>
      <w:r>
        <w:rPr>
          <w:szCs w:val="21"/>
        </w:rPr>
        <w:t>Dnia 2</w:t>
      </w:r>
      <w:r w:rsidR="005E2B07">
        <w:rPr>
          <w:szCs w:val="21"/>
        </w:rPr>
        <w:t>8</w:t>
      </w:r>
      <w:r>
        <w:rPr>
          <w:szCs w:val="21"/>
        </w:rPr>
        <w:t xml:space="preserve"> marca </w:t>
      </w:r>
      <w:r w:rsidR="005E2B07">
        <w:rPr>
          <w:szCs w:val="21"/>
        </w:rPr>
        <w:t xml:space="preserve">odbędzie się spotkanie </w:t>
      </w:r>
      <w:r w:rsidR="000F4616">
        <w:rPr>
          <w:szCs w:val="21"/>
        </w:rPr>
        <w:t>organizacyjne</w:t>
      </w:r>
      <w:r w:rsidR="005E2B07">
        <w:rPr>
          <w:szCs w:val="21"/>
        </w:rPr>
        <w:t xml:space="preserve">, na którym przedstawione zostaną regulamin, zasady gry oraz pokazowy trening. Liga </w:t>
      </w:r>
      <w:r>
        <w:rPr>
          <w:szCs w:val="21"/>
        </w:rPr>
        <w:t xml:space="preserve">startuje </w:t>
      </w:r>
      <w:r w:rsidR="005E2B07">
        <w:rPr>
          <w:szCs w:val="21"/>
        </w:rPr>
        <w:t>04 kwietnia 2019</w:t>
      </w:r>
      <w:r>
        <w:rPr>
          <w:szCs w:val="21"/>
        </w:rPr>
        <w:t>.</w:t>
      </w:r>
    </w:p>
    <w:p w:rsidR="00091A32" w:rsidRPr="005B66AA" w:rsidRDefault="00091A32" w:rsidP="000F4616">
      <w:pPr>
        <w:spacing w:line="276" w:lineRule="auto"/>
        <w:jc w:val="both"/>
        <w:rPr>
          <w:sz w:val="8"/>
          <w:szCs w:val="16"/>
        </w:rPr>
      </w:pPr>
    </w:p>
    <w:p w:rsidR="00091A32" w:rsidRDefault="00091A32" w:rsidP="000F4616">
      <w:pPr>
        <w:spacing w:line="276" w:lineRule="auto"/>
        <w:jc w:val="both"/>
        <w:rPr>
          <w:b/>
          <w:bCs/>
          <w:szCs w:val="20"/>
        </w:rPr>
      </w:pPr>
      <w:bookmarkStart w:id="1" w:name="4"/>
      <w:r>
        <w:rPr>
          <w:b/>
          <w:bCs/>
          <w:szCs w:val="20"/>
        </w:rPr>
        <w:t>IV Zasady rozgrywek</w:t>
      </w:r>
      <w:bookmarkEnd w:id="1"/>
    </w:p>
    <w:p w:rsidR="00091A32" w:rsidRDefault="00091A32" w:rsidP="000F4616">
      <w:pPr>
        <w:numPr>
          <w:ilvl w:val="0"/>
          <w:numId w:val="5"/>
        </w:numPr>
        <w:tabs>
          <w:tab w:val="clear" w:pos="720"/>
        </w:tabs>
        <w:spacing w:line="276" w:lineRule="auto"/>
        <w:ind w:left="284" w:firstLine="142"/>
        <w:jc w:val="both"/>
        <w:rPr>
          <w:szCs w:val="21"/>
        </w:rPr>
      </w:pPr>
      <w:r>
        <w:rPr>
          <w:szCs w:val="20"/>
        </w:rPr>
        <w:t xml:space="preserve">Zasady rozgrywek w lidze </w:t>
      </w:r>
      <w:r w:rsidR="009B445C" w:rsidRPr="005E2B07">
        <w:rPr>
          <w:b/>
        </w:rPr>
        <w:t>AZS-JBC</w:t>
      </w:r>
      <w:r>
        <w:rPr>
          <w:szCs w:val="20"/>
        </w:rPr>
        <w:t xml:space="preserve"> są uzależnione od liczby zgłoszonych drużyn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0"/>
          <w:numId w:val="5"/>
        </w:numPr>
        <w:tabs>
          <w:tab w:val="clear" w:pos="720"/>
        </w:tabs>
        <w:spacing w:line="276" w:lineRule="auto"/>
        <w:ind w:left="426" w:firstLine="0"/>
        <w:jc w:val="both"/>
        <w:rPr>
          <w:szCs w:val="21"/>
        </w:rPr>
      </w:pPr>
      <w:r>
        <w:rPr>
          <w:szCs w:val="20"/>
        </w:rPr>
        <w:t xml:space="preserve">W przypadku, gdy liczba zgłoszonych drużyn </w:t>
      </w:r>
      <w:r w:rsidR="00E721D6">
        <w:rPr>
          <w:szCs w:val="20"/>
        </w:rPr>
        <w:t>w</w:t>
      </w:r>
      <w:r>
        <w:rPr>
          <w:szCs w:val="20"/>
        </w:rPr>
        <w:t xml:space="preserve"> Kręgielni będzie wynosić:</w:t>
      </w:r>
      <w:r>
        <w:rPr>
          <w:szCs w:val="21"/>
        </w:rPr>
        <w:t xml:space="preserve"> </w:t>
      </w:r>
    </w:p>
    <w:p w:rsidR="00091A32" w:rsidRDefault="00091A32" w:rsidP="000F4616">
      <w:pPr>
        <w:pStyle w:val="NormalnyWeb"/>
        <w:spacing w:before="0" w:after="0" w:line="276" w:lineRule="auto"/>
        <w:ind w:left="426"/>
        <w:jc w:val="both"/>
        <w:rPr>
          <w:szCs w:val="17"/>
        </w:rPr>
      </w:pPr>
      <w:r>
        <w:rPr>
          <w:szCs w:val="20"/>
        </w:rPr>
        <w:t xml:space="preserve">2.1. </w:t>
      </w:r>
      <w:r>
        <w:rPr>
          <w:b/>
          <w:bCs/>
          <w:szCs w:val="20"/>
        </w:rPr>
        <w:t xml:space="preserve">od </w:t>
      </w:r>
      <w:r w:rsidR="00DE6B04">
        <w:rPr>
          <w:b/>
          <w:bCs/>
          <w:szCs w:val="20"/>
        </w:rPr>
        <w:t>8</w:t>
      </w:r>
      <w:r>
        <w:rPr>
          <w:b/>
          <w:bCs/>
          <w:szCs w:val="20"/>
        </w:rPr>
        <w:t xml:space="preserve"> do </w:t>
      </w:r>
      <w:r w:rsidR="00DE6B04">
        <w:rPr>
          <w:b/>
          <w:bCs/>
          <w:szCs w:val="20"/>
        </w:rPr>
        <w:t>10</w:t>
      </w:r>
      <w:r>
        <w:rPr>
          <w:b/>
          <w:bCs/>
          <w:szCs w:val="20"/>
        </w:rPr>
        <w:t xml:space="preserve"> drużyn to</w:t>
      </w:r>
      <w:r w:rsidR="00331E21">
        <w:rPr>
          <w:b/>
          <w:bCs/>
          <w:szCs w:val="20"/>
        </w:rPr>
        <w:t xml:space="preserve"> </w:t>
      </w:r>
      <w:r>
        <w:rPr>
          <w:szCs w:val="20"/>
        </w:rPr>
        <w:t>mecze odbywają się wg zasady "każdy z każdym",</w:t>
      </w:r>
      <w:r>
        <w:rPr>
          <w:szCs w:val="17"/>
        </w:rPr>
        <w:t xml:space="preserve"> w systemie </w:t>
      </w:r>
      <w:proofErr w:type="spellStart"/>
      <w:r>
        <w:rPr>
          <w:szCs w:val="17"/>
        </w:rPr>
        <w:t>crossline</w:t>
      </w:r>
      <w:proofErr w:type="spellEnd"/>
      <w:r>
        <w:rPr>
          <w:szCs w:val="17"/>
        </w:rPr>
        <w:t xml:space="preserve">  ( zmiennych torów)</w:t>
      </w:r>
    </w:p>
    <w:p w:rsidR="00091A32" w:rsidRDefault="00091A32" w:rsidP="000F4616">
      <w:pPr>
        <w:spacing w:line="276" w:lineRule="auto"/>
        <w:ind w:left="426"/>
        <w:jc w:val="both"/>
      </w:pPr>
      <w:r>
        <w:rPr>
          <w:szCs w:val="20"/>
        </w:rPr>
        <w:t xml:space="preserve">2.2. </w:t>
      </w:r>
      <w:r>
        <w:rPr>
          <w:b/>
          <w:bCs/>
          <w:szCs w:val="20"/>
        </w:rPr>
        <w:t xml:space="preserve">powyżej </w:t>
      </w:r>
      <w:r w:rsidR="009B445C">
        <w:rPr>
          <w:b/>
          <w:bCs/>
          <w:szCs w:val="20"/>
        </w:rPr>
        <w:t>10</w:t>
      </w:r>
      <w:r>
        <w:rPr>
          <w:b/>
          <w:bCs/>
          <w:szCs w:val="20"/>
        </w:rPr>
        <w:t xml:space="preserve"> drużyn to</w:t>
      </w:r>
      <w:r w:rsidR="000F4616">
        <w:rPr>
          <w:b/>
          <w:bCs/>
          <w:szCs w:val="20"/>
        </w:rPr>
        <w:t xml:space="preserve"> </w:t>
      </w:r>
      <w:r>
        <w:rPr>
          <w:szCs w:val="20"/>
        </w:rPr>
        <w:t>drużyny zostają podzielone poprzez losowanie, na zasadach określonych przez Organizatora, na grupy A i B,</w:t>
      </w:r>
      <w:r>
        <w:rPr>
          <w:szCs w:val="17"/>
        </w:rPr>
        <w:t xml:space="preserve"> </w:t>
      </w:r>
      <w:r>
        <w:rPr>
          <w:szCs w:val="20"/>
        </w:rPr>
        <w:t xml:space="preserve">mecze odbywają się wg zasady "każdy z każdym", </w:t>
      </w:r>
      <w:r w:rsidR="009B445C">
        <w:rPr>
          <w:szCs w:val="20"/>
        </w:rPr>
        <w:t xml:space="preserve">ewentualnie </w:t>
      </w:r>
      <w:r>
        <w:rPr>
          <w:szCs w:val="20"/>
        </w:rPr>
        <w:t>w poszczególnych grupach,</w:t>
      </w:r>
      <w:r>
        <w:rPr>
          <w:szCs w:val="17"/>
        </w:rPr>
        <w:t xml:space="preserve"> </w:t>
      </w:r>
    </w:p>
    <w:p w:rsidR="00091A32" w:rsidRDefault="00091A32" w:rsidP="000F4616">
      <w:pPr>
        <w:numPr>
          <w:ilvl w:val="0"/>
          <w:numId w:val="5"/>
        </w:numPr>
        <w:spacing w:before="120" w:line="276" w:lineRule="auto"/>
        <w:ind w:left="714" w:hanging="357"/>
        <w:jc w:val="both"/>
      </w:pPr>
      <w:r>
        <w:t xml:space="preserve">W każdym meczu za zwycięstwo </w:t>
      </w:r>
      <w:r w:rsidR="00E721D6">
        <w:t xml:space="preserve">Drużyny </w:t>
      </w:r>
      <w:r>
        <w:t xml:space="preserve">  będą przyznawane </w:t>
      </w:r>
      <w:r w:rsidR="00E721D6">
        <w:t>punkty według załącznika nr 3</w:t>
      </w:r>
    </w:p>
    <w:p w:rsidR="00091A32" w:rsidRDefault="00091A32" w:rsidP="000F4616">
      <w:pPr>
        <w:numPr>
          <w:ilvl w:val="0"/>
          <w:numId w:val="5"/>
        </w:numPr>
        <w:spacing w:line="276" w:lineRule="auto"/>
        <w:jc w:val="both"/>
      </w:pPr>
      <w:r>
        <w:t xml:space="preserve">Zawodnik, który rozpoczął grę nie może być zastąpiony przez innego zawodnika z drużyny </w:t>
      </w:r>
      <w:r w:rsidR="000F4616">
        <w:t xml:space="preserve">       </w:t>
      </w:r>
      <w:r>
        <w:t xml:space="preserve">w trakcie trwania tej gry. </w:t>
      </w:r>
    </w:p>
    <w:p w:rsidR="00091A32" w:rsidRDefault="00091A32" w:rsidP="000F4616">
      <w:pPr>
        <w:numPr>
          <w:ilvl w:val="0"/>
          <w:numId w:val="5"/>
        </w:numPr>
        <w:spacing w:line="276" w:lineRule="auto"/>
        <w:jc w:val="both"/>
        <w:rPr>
          <w:szCs w:val="20"/>
        </w:rPr>
      </w:pPr>
      <w:r>
        <w:rPr>
          <w:szCs w:val="20"/>
        </w:rPr>
        <w:t>Mecze są monitorowane przez jednego arbitra, Komisarza ligi.</w:t>
      </w:r>
      <w:r>
        <w:rPr>
          <w:szCs w:val="17"/>
        </w:rPr>
        <w:t xml:space="preserve"> </w:t>
      </w:r>
      <w:r>
        <w:rPr>
          <w:szCs w:val="20"/>
        </w:rPr>
        <w:t xml:space="preserve">W trakcie trwania meczu </w:t>
      </w:r>
      <w:r w:rsidR="000F4616">
        <w:rPr>
          <w:szCs w:val="20"/>
        </w:rPr>
        <w:t xml:space="preserve">                    </w:t>
      </w:r>
      <w:r>
        <w:rPr>
          <w:szCs w:val="20"/>
        </w:rPr>
        <w:t>w kwestiach spornych z arbitrem  nie można  dyskutować.</w:t>
      </w:r>
    </w:p>
    <w:p w:rsidR="00091A32" w:rsidRDefault="00091A32" w:rsidP="000F4616">
      <w:pPr>
        <w:numPr>
          <w:ilvl w:val="0"/>
          <w:numId w:val="5"/>
        </w:numPr>
        <w:spacing w:line="276" w:lineRule="auto"/>
        <w:jc w:val="both"/>
        <w:rPr>
          <w:szCs w:val="21"/>
        </w:rPr>
      </w:pPr>
      <w:r>
        <w:rPr>
          <w:szCs w:val="20"/>
        </w:rPr>
        <w:t>Protokół ze spotkania jest potwierdzany przez Komisarza Ligi i Kapitanów czytelnym podpisem.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0"/>
          <w:numId w:val="5"/>
        </w:numPr>
        <w:spacing w:line="276" w:lineRule="auto"/>
        <w:jc w:val="both"/>
        <w:rPr>
          <w:szCs w:val="21"/>
        </w:rPr>
      </w:pPr>
      <w:r>
        <w:rPr>
          <w:szCs w:val="20"/>
        </w:rPr>
        <w:t>O zajęciu określonego miejsca w tabeli decyduje kolejno: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1"/>
          <w:numId w:val="5"/>
        </w:numPr>
        <w:spacing w:line="276" w:lineRule="auto"/>
        <w:jc w:val="both"/>
        <w:rPr>
          <w:szCs w:val="17"/>
        </w:rPr>
      </w:pPr>
      <w:r>
        <w:rPr>
          <w:szCs w:val="20"/>
        </w:rPr>
        <w:t>Liczba zdobytych punktów,</w:t>
      </w:r>
      <w:r>
        <w:rPr>
          <w:szCs w:val="17"/>
        </w:rPr>
        <w:t xml:space="preserve"> </w:t>
      </w:r>
    </w:p>
    <w:p w:rsidR="00091A32" w:rsidRDefault="00091A32" w:rsidP="000F4616">
      <w:pPr>
        <w:numPr>
          <w:ilvl w:val="1"/>
          <w:numId w:val="5"/>
        </w:numPr>
        <w:spacing w:line="276" w:lineRule="auto"/>
        <w:jc w:val="both"/>
        <w:rPr>
          <w:szCs w:val="17"/>
        </w:rPr>
      </w:pPr>
      <w:r>
        <w:rPr>
          <w:szCs w:val="20"/>
        </w:rPr>
        <w:t>wynik bezpośredniego pojedynku między zainteresowanymi drużynami,</w:t>
      </w:r>
      <w:r>
        <w:rPr>
          <w:szCs w:val="17"/>
        </w:rPr>
        <w:t xml:space="preserve"> </w:t>
      </w:r>
    </w:p>
    <w:p w:rsidR="00091A32" w:rsidRDefault="00091A32" w:rsidP="000F4616">
      <w:pPr>
        <w:numPr>
          <w:ilvl w:val="1"/>
          <w:numId w:val="5"/>
        </w:numPr>
        <w:spacing w:line="276" w:lineRule="auto"/>
        <w:jc w:val="both"/>
        <w:rPr>
          <w:szCs w:val="17"/>
        </w:rPr>
      </w:pPr>
      <w:r>
        <w:rPr>
          <w:szCs w:val="20"/>
        </w:rPr>
        <w:t>średnia drużyny.</w:t>
      </w:r>
      <w:r>
        <w:rPr>
          <w:szCs w:val="17"/>
        </w:rPr>
        <w:t xml:space="preserve"> </w:t>
      </w:r>
    </w:p>
    <w:p w:rsidR="00091A32" w:rsidRDefault="00091A32" w:rsidP="000F4616">
      <w:pPr>
        <w:numPr>
          <w:ilvl w:val="0"/>
          <w:numId w:val="5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W przypadku nie stawienia się drużyny po 15 minutach od planowanego rozpoczęcia meczu, drużyna taka przegrywa mecz walkowerem. </w:t>
      </w:r>
    </w:p>
    <w:p w:rsidR="00091A32" w:rsidRDefault="00091A32" w:rsidP="005B66AA">
      <w:pPr>
        <w:numPr>
          <w:ilvl w:val="0"/>
          <w:numId w:val="5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Minimalna ilość zawodników jednej drużyny przystępujących do meczu musi wynosić  2 osoby.  </w:t>
      </w:r>
    </w:p>
    <w:p w:rsidR="00091A32" w:rsidRDefault="00091A32" w:rsidP="000F4616">
      <w:pPr>
        <w:spacing w:line="276" w:lineRule="auto"/>
        <w:jc w:val="both"/>
        <w:rPr>
          <w:b/>
          <w:bCs/>
          <w:szCs w:val="20"/>
        </w:rPr>
      </w:pPr>
      <w:bookmarkStart w:id="2" w:name="9"/>
      <w:r>
        <w:rPr>
          <w:b/>
          <w:bCs/>
          <w:szCs w:val="20"/>
        </w:rPr>
        <w:t>V Postanowienia końcowe</w:t>
      </w:r>
      <w:bookmarkEnd w:id="2"/>
    </w:p>
    <w:p w:rsidR="00091A32" w:rsidRDefault="00091A32" w:rsidP="000F4616">
      <w:pPr>
        <w:numPr>
          <w:ilvl w:val="0"/>
          <w:numId w:val="12"/>
        </w:numPr>
        <w:spacing w:line="276" w:lineRule="auto"/>
        <w:jc w:val="both"/>
        <w:rPr>
          <w:szCs w:val="21"/>
        </w:rPr>
      </w:pPr>
      <w:r>
        <w:rPr>
          <w:szCs w:val="20"/>
        </w:rPr>
        <w:t xml:space="preserve">Zawodnik może reprezentować w lidze </w:t>
      </w:r>
      <w:r w:rsidR="009B445C" w:rsidRPr="005E2B07">
        <w:rPr>
          <w:b/>
        </w:rPr>
        <w:t>AZS-JBC</w:t>
      </w:r>
      <w:r>
        <w:rPr>
          <w:szCs w:val="20"/>
        </w:rPr>
        <w:t xml:space="preserve"> w danym sezonie tylko jedną drużynę.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0"/>
          <w:numId w:val="12"/>
        </w:numPr>
        <w:spacing w:line="276" w:lineRule="auto"/>
        <w:jc w:val="both"/>
        <w:rPr>
          <w:szCs w:val="21"/>
        </w:rPr>
      </w:pPr>
      <w:r>
        <w:rPr>
          <w:szCs w:val="20"/>
        </w:rPr>
        <w:t>Kapitan zgłaszający protest musi go dostarczyć do Organizatora w formie pisemnej, następnego dnia roboczego po rozegranym meczu.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0"/>
          <w:numId w:val="12"/>
        </w:numPr>
        <w:spacing w:line="276" w:lineRule="auto"/>
        <w:jc w:val="both"/>
        <w:rPr>
          <w:szCs w:val="21"/>
        </w:rPr>
      </w:pPr>
      <w:r>
        <w:rPr>
          <w:szCs w:val="20"/>
        </w:rPr>
        <w:t>Odpowiedź w sprawie protestu Organizator przesyła do zainteresowanych stron w ciągu czterech dni roboczych.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0"/>
          <w:numId w:val="12"/>
        </w:numPr>
        <w:spacing w:line="276" w:lineRule="auto"/>
        <w:jc w:val="both"/>
        <w:rPr>
          <w:szCs w:val="21"/>
        </w:rPr>
      </w:pPr>
      <w:r>
        <w:rPr>
          <w:szCs w:val="20"/>
        </w:rPr>
        <w:t xml:space="preserve">Drużyny uczestniczące w rozgrywkach ligi </w:t>
      </w:r>
      <w:r w:rsidR="009B445C" w:rsidRPr="005E2B07">
        <w:rPr>
          <w:b/>
        </w:rPr>
        <w:t>AZS-JBC</w:t>
      </w:r>
      <w:r>
        <w:rPr>
          <w:szCs w:val="20"/>
        </w:rPr>
        <w:t xml:space="preserve"> zobowiązane są do samodzielnego ubezpieczenia się OC i NW na czas trwania rozgrywek.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0"/>
          <w:numId w:val="12"/>
        </w:numPr>
        <w:spacing w:line="276" w:lineRule="auto"/>
        <w:jc w:val="both"/>
        <w:rPr>
          <w:szCs w:val="21"/>
        </w:rPr>
      </w:pPr>
      <w:r>
        <w:rPr>
          <w:szCs w:val="20"/>
        </w:rPr>
        <w:t>Do interpretacji Regulaminu uprawniony jest jedynie Organizator.</w:t>
      </w:r>
      <w:r>
        <w:rPr>
          <w:szCs w:val="21"/>
        </w:rPr>
        <w:t xml:space="preserve"> </w:t>
      </w:r>
    </w:p>
    <w:p w:rsidR="00091A32" w:rsidRDefault="00091A32" w:rsidP="000F4616">
      <w:pPr>
        <w:numPr>
          <w:ilvl w:val="0"/>
          <w:numId w:val="12"/>
        </w:numPr>
        <w:spacing w:line="276" w:lineRule="auto"/>
        <w:jc w:val="both"/>
        <w:rPr>
          <w:szCs w:val="21"/>
        </w:rPr>
      </w:pPr>
      <w:r>
        <w:rPr>
          <w:szCs w:val="21"/>
        </w:rPr>
        <w:t xml:space="preserve">W trakcie trwania ligi </w:t>
      </w:r>
      <w:r w:rsidR="009B445C" w:rsidRPr="005E2B07">
        <w:rPr>
          <w:b/>
        </w:rPr>
        <w:t>AZS-JBC</w:t>
      </w:r>
      <w:r>
        <w:rPr>
          <w:szCs w:val="21"/>
        </w:rPr>
        <w:t xml:space="preserve"> regulamin nie może ulec zmianie .</w:t>
      </w:r>
    </w:p>
    <w:p w:rsidR="00091A32" w:rsidRDefault="00091A32" w:rsidP="000F4616">
      <w:pPr>
        <w:numPr>
          <w:ilvl w:val="0"/>
          <w:numId w:val="12"/>
        </w:numPr>
        <w:spacing w:line="276" w:lineRule="auto"/>
        <w:jc w:val="both"/>
        <w:rPr>
          <w:szCs w:val="21"/>
        </w:rPr>
      </w:pPr>
      <w:r>
        <w:rPr>
          <w:szCs w:val="21"/>
        </w:rPr>
        <w:t xml:space="preserve">W przypadku awarii systemy maszyn </w:t>
      </w:r>
      <w:proofErr w:type="spellStart"/>
      <w:r>
        <w:rPr>
          <w:szCs w:val="21"/>
        </w:rPr>
        <w:t>bowlingowych</w:t>
      </w:r>
      <w:proofErr w:type="spellEnd"/>
      <w:r>
        <w:rPr>
          <w:szCs w:val="21"/>
        </w:rPr>
        <w:t xml:space="preserve">  cała gra zostaje zgodnie z klasyfikacją maszyny. Tylko w przypadku awarii w </w:t>
      </w:r>
      <w:r w:rsidR="00E721D6">
        <w:rPr>
          <w:szCs w:val="21"/>
        </w:rPr>
        <w:t xml:space="preserve">pierwszej kolejce reset  system, w przypadku nie postawienia  pinów ( kręgli)  przy drugim rzucie – reset i powtórzenie obu rzutów.  </w:t>
      </w:r>
    </w:p>
    <w:p w:rsidR="005B66AA" w:rsidRPr="005B66AA" w:rsidRDefault="005B66AA" w:rsidP="005B66AA">
      <w:pPr>
        <w:pStyle w:val="PUNKT"/>
        <w:tabs>
          <w:tab w:val="clear" w:pos="360"/>
          <w:tab w:val="clear" w:pos="792"/>
          <w:tab w:val="left" w:pos="720"/>
        </w:tabs>
        <w:spacing w:after="0" w:line="276" w:lineRule="auto"/>
        <w:ind w:left="568"/>
        <w:rPr>
          <w:b/>
          <w:bCs/>
          <w:sz w:val="8"/>
        </w:rPr>
      </w:pPr>
    </w:p>
    <w:p w:rsidR="00E721D6" w:rsidRDefault="00E721D6" w:rsidP="005B66AA">
      <w:pPr>
        <w:pStyle w:val="PUNKT"/>
        <w:tabs>
          <w:tab w:val="clear" w:pos="360"/>
          <w:tab w:val="clear" w:pos="792"/>
          <w:tab w:val="left" w:pos="720"/>
        </w:tabs>
        <w:spacing w:after="0" w:line="276" w:lineRule="auto"/>
        <w:ind w:left="568"/>
        <w:rPr>
          <w:b/>
          <w:bCs/>
        </w:rPr>
      </w:pPr>
    </w:p>
    <w:p w:rsidR="00091A32" w:rsidRDefault="00091A32" w:rsidP="005B66AA">
      <w:pPr>
        <w:pStyle w:val="PUNKT"/>
        <w:tabs>
          <w:tab w:val="clear" w:pos="360"/>
          <w:tab w:val="clear" w:pos="792"/>
          <w:tab w:val="left" w:pos="720"/>
        </w:tabs>
        <w:spacing w:after="0" w:line="276" w:lineRule="auto"/>
        <w:ind w:left="568"/>
        <w:rPr>
          <w:b/>
          <w:bCs/>
        </w:rPr>
      </w:pPr>
      <w:r>
        <w:rPr>
          <w:b/>
          <w:bCs/>
        </w:rPr>
        <w:lastRenderedPageBreak/>
        <w:t xml:space="preserve">Głównym celem Rozgrywek jest wyłonienie Drużynowego Mistrza </w:t>
      </w:r>
      <w:r w:rsidR="005B66AA">
        <w:rPr>
          <w:b/>
          <w:bCs/>
        </w:rPr>
        <w:t>PWSW w Przemyślu</w:t>
      </w:r>
      <w:r>
        <w:rPr>
          <w:b/>
          <w:bCs/>
        </w:rPr>
        <w:t xml:space="preserve">  </w:t>
      </w:r>
      <w:r w:rsidR="005B66AA">
        <w:rPr>
          <w:b/>
          <w:bCs/>
        </w:rPr>
        <w:t xml:space="preserve">w </w:t>
      </w:r>
      <w:r>
        <w:rPr>
          <w:b/>
          <w:bCs/>
        </w:rPr>
        <w:t xml:space="preserve"> Bowlingu</w:t>
      </w:r>
    </w:p>
    <w:p w:rsidR="00091A32" w:rsidRDefault="00091A32" w:rsidP="005B66AA">
      <w:pPr>
        <w:pStyle w:val="Nagwek1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Warunki uczestnictwa</w:t>
      </w:r>
    </w:p>
    <w:p w:rsidR="00091A32" w:rsidRDefault="00091A32" w:rsidP="005B66AA">
      <w:pPr>
        <w:numPr>
          <w:ilvl w:val="0"/>
          <w:numId w:val="9"/>
        </w:numPr>
        <w:spacing w:line="276" w:lineRule="auto"/>
        <w:ind w:left="426" w:firstLine="0"/>
        <w:jc w:val="both"/>
        <w:rPr>
          <w:szCs w:val="21"/>
        </w:rPr>
      </w:pPr>
      <w:r>
        <w:rPr>
          <w:szCs w:val="20"/>
        </w:rPr>
        <w:t>Zgłoszenie drużyny do rozgrywek przyjmuje Organizator. Podstawowym warunkiem umożliwiającym przystąpienie do rozgrywek, jest:</w:t>
      </w:r>
      <w:r>
        <w:rPr>
          <w:szCs w:val="21"/>
        </w:rPr>
        <w:t xml:space="preserve"> </w:t>
      </w:r>
    </w:p>
    <w:p w:rsidR="00091A32" w:rsidRDefault="00091A32" w:rsidP="005B66AA">
      <w:pPr>
        <w:numPr>
          <w:ilvl w:val="1"/>
          <w:numId w:val="9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dostarczenie do Organizatora Karty Zgłoszenia drużyny (załącznik nr 2) </w:t>
      </w:r>
    </w:p>
    <w:p w:rsidR="00091A32" w:rsidRDefault="00091A32" w:rsidP="005B66AA">
      <w:pPr>
        <w:numPr>
          <w:ilvl w:val="1"/>
          <w:numId w:val="9"/>
        </w:numPr>
        <w:spacing w:line="276" w:lineRule="auto"/>
        <w:jc w:val="both"/>
        <w:rPr>
          <w:szCs w:val="20"/>
        </w:rPr>
      </w:pPr>
      <w:r>
        <w:rPr>
          <w:szCs w:val="20"/>
        </w:rPr>
        <w:t xml:space="preserve">Wpłata wpisowego w wysokości </w:t>
      </w:r>
      <w:r w:rsidR="009B445C" w:rsidRPr="00DE6B04">
        <w:rPr>
          <w:b/>
          <w:szCs w:val="20"/>
        </w:rPr>
        <w:t xml:space="preserve">50 </w:t>
      </w:r>
      <w:r w:rsidRPr="00DE6B04">
        <w:rPr>
          <w:b/>
          <w:szCs w:val="20"/>
        </w:rPr>
        <w:t>zł</w:t>
      </w:r>
      <w:r>
        <w:rPr>
          <w:szCs w:val="20"/>
        </w:rPr>
        <w:t xml:space="preserve"> od </w:t>
      </w:r>
      <w:r w:rsidR="009B445C">
        <w:rPr>
          <w:szCs w:val="20"/>
        </w:rPr>
        <w:t>drużyny</w:t>
      </w:r>
      <w:r>
        <w:rPr>
          <w:szCs w:val="20"/>
        </w:rPr>
        <w:t xml:space="preserve"> przed rozpoczęcia rozgrywek Ligi </w:t>
      </w:r>
      <w:r w:rsidR="009B445C" w:rsidRPr="005E2B07">
        <w:rPr>
          <w:b/>
        </w:rPr>
        <w:t>AZS-JBC</w:t>
      </w:r>
      <w:r>
        <w:rPr>
          <w:szCs w:val="20"/>
        </w:rPr>
        <w:t>.</w:t>
      </w:r>
    </w:p>
    <w:p w:rsidR="00091A32" w:rsidRDefault="00091A32" w:rsidP="005B66AA">
      <w:pPr>
        <w:numPr>
          <w:ilvl w:val="0"/>
          <w:numId w:val="9"/>
        </w:numPr>
        <w:spacing w:line="276" w:lineRule="auto"/>
        <w:jc w:val="both"/>
        <w:rPr>
          <w:szCs w:val="20"/>
        </w:rPr>
      </w:pPr>
      <w:r>
        <w:t xml:space="preserve">Udział w rozgrywkach jest płatny cenę ustala operator obiektu wraz z organizatorem rozgrywek </w:t>
      </w:r>
      <w:r w:rsidR="009B445C" w:rsidRPr="005E2B07">
        <w:rPr>
          <w:b/>
        </w:rPr>
        <w:t>AZS-JBC</w:t>
      </w:r>
      <w:r>
        <w:t xml:space="preserve">. </w:t>
      </w:r>
    </w:p>
    <w:p w:rsidR="00091A32" w:rsidRDefault="00091A32" w:rsidP="005B66AA">
      <w:pPr>
        <w:numPr>
          <w:ilvl w:val="0"/>
          <w:numId w:val="9"/>
        </w:numPr>
        <w:spacing w:line="276" w:lineRule="auto"/>
        <w:jc w:val="both"/>
      </w:pPr>
      <w:r>
        <w:t xml:space="preserve">Udział w rozgrywkach jest płatny z góry za </w:t>
      </w:r>
      <w:r w:rsidR="004122D5">
        <w:t>cały turniej</w:t>
      </w:r>
      <w:r>
        <w:t xml:space="preserve"> za drużynę. W </w:t>
      </w:r>
      <w:r w:rsidR="004122D5">
        <w:t xml:space="preserve">całej lidze przewidziane jest 9 meczów dla drużyny </w:t>
      </w:r>
      <w:r>
        <w:t xml:space="preserve"> </w:t>
      </w:r>
      <w:r w:rsidR="004122D5">
        <w:t xml:space="preserve">- 4-5 czwartków </w:t>
      </w:r>
      <w:r>
        <w:t>rozgryw</w:t>
      </w:r>
      <w:r w:rsidR="004122D5">
        <w:t xml:space="preserve">kowych, które kończą się finałem z udziałem 4 najlepszych drużyn w czasie </w:t>
      </w:r>
      <w:proofErr w:type="spellStart"/>
      <w:r w:rsidR="004122D5">
        <w:t>Juvenaliów</w:t>
      </w:r>
      <w:proofErr w:type="spellEnd"/>
      <w:r>
        <w:t xml:space="preserve">. </w:t>
      </w:r>
    </w:p>
    <w:p w:rsidR="00091A32" w:rsidRDefault="00091A32" w:rsidP="005B66AA">
      <w:pPr>
        <w:numPr>
          <w:ilvl w:val="0"/>
          <w:numId w:val="9"/>
        </w:numPr>
        <w:spacing w:line="276" w:lineRule="auto"/>
        <w:jc w:val="both"/>
      </w:pPr>
      <w:r>
        <w:t xml:space="preserve">Zapisy będą przyjmowane do dnia rozpoczęcia rozgrywek. </w:t>
      </w:r>
    </w:p>
    <w:p w:rsidR="00091A32" w:rsidRDefault="00091A32" w:rsidP="005B66AA">
      <w:pPr>
        <w:numPr>
          <w:ilvl w:val="0"/>
          <w:numId w:val="9"/>
        </w:numPr>
        <w:spacing w:line="276" w:lineRule="auto"/>
        <w:jc w:val="both"/>
        <w:rPr>
          <w:szCs w:val="21"/>
        </w:rPr>
      </w:pPr>
      <w:r>
        <w:rPr>
          <w:szCs w:val="20"/>
        </w:rPr>
        <w:t xml:space="preserve">Każdy uczestnik przystępujący do rozgrywek wyraża zgodę na warunki określone </w:t>
      </w:r>
      <w:r w:rsidR="005B66AA">
        <w:rPr>
          <w:szCs w:val="20"/>
        </w:rPr>
        <w:t xml:space="preserve">                           </w:t>
      </w:r>
      <w:r>
        <w:rPr>
          <w:szCs w:val="20"/>
        </w:rPr>
        <w:t xml:space="preserve">w Regulaminie rozgrywek ligi </w:t>
      </w:r>
      <w:r w:rsidR="009B445C" w:rsidRPr="005E2B07">
        <w:rPr>
          <w:b/>
        </w:rPr>
        <w:t>AZS-JBC</w:t>
      </w:r>
      <w:r>
        <w:rPr>
          <w:szCs w:val="20"/>
        </w:rPr>
        <w:t xml:space="preserve">. Każdy z uczestników zobowiązany </w:t>
      </w:r>
      <w:r w:rsidR="005B66AA">
        <w:rPr>
          <w:szCs w:val="20"/>
        </w:rPr>
        <w:t xml:space="preserve">                             </w:t>
      </w:r>
      <w:r>
        <w:rPr>
          <w:szCs w:val="20"/>
        </w:rPr>
        <w:t>jest do zapoznania się i przestrzegania niniejszego regulaminu.</w:t>
      </w:r>
      <w:r>
        <w:rPr>
          <w:szCs w:val="21"/>
        </w:rPr>
        <w:t xml:space="preserve"> </w:t>
      </w:r>
    </w:p>
    <w:p w:rsidR="00091A32" w:rsidRDefault="00091A32" w:rsidP="005B66AA">
      <w:pPr>
        <w:numPr>
          <w:ilvl w:val="0"/>
          <w:numId w:val="9"/>
        </w:numPr>
        <w:spacing w:line="276" w:lineRule="auto"/>
        <w:jc w:val="both"/>
        <w:rPr>
          <w:szCs w:val="21"/>
        </w:rPr>
      </w:pPr>
      <w:r>
        <w:rPr>
          <w:szCs w:val="20"/>
        </w:rPr>
        <w:t>Terminarz wszystkich spotkań ustala Organizator</w:t>
      </w:r>
      <w:r w:rsidR="004122D5">
        <w:rPr>
          <w:szCs w:val="20"/>
        </w:rPr>
        <w:t xml:space="preserve"> i podaje na stronach AZS PWSW Przemyśl oraz Japa-Bowling Club</w:t>
      </w:r>
      <w:r>
        <w:rPr>
          <w:szCs w:val="20"/>
        </w:rPr>
        <w:t>.</w:t>
      </w:r>
      <w:r>
        <w:rPr>
          <w:szCs w:val="21"/>
        </w:rPr>
        <w:t xml:space="preserve"> </w:t>
      </w:r>
    </w:p>
    <w:p w:rsidR="00091A32" w:rsidRDefault="00091A32" w:rsidP="005B66AA">
      <w:pPr>
        <w:numPr>
          <w:ilvl w:val="0"/>
          <w:numId w:val="7"/>
        </w:numPr>
        <w:tabs>
          <w:tab w:val="left" w:pos="1003"/>
        </w:tabs>
        <w:spacing w:line="276" w:lineRule="auto"/>
        <w:ind w:left="1003"/>
        <w:jc w:val="both"/>
      </w:pPr>
      <w:r>
        <w:t>Udział w Lidze może wziąć pełnoletnia osoba. Każda przystępująca do rozgrywek osoba,  wyraża zgodę na przystąpienie do rozgrywek na własną odpowiedzialność.</w:t>
      </w:r>
    </w:p>
    <w:p w:rsidR="00091A32" w:rsidRDefault="00091A32" w:rsidP="005B66AA">
      <w:pPr>
        <w:numPr>
          <w:ilvl w:val="0"/>
          <w:numId w:val="7"/>
        </w:numPr>
        <w:tabs>
          <w:tab w:val="left" w:pos="1003"/>
        </w:tabs>
        <w:spacing w:line="276" w:lineRule="auto"/>
        <w:ind w:left="1003"/>
        <w:jc w:val="both"/>
        <w:rPr>
          <w:bCs/>
        </w:rPr>
      </w:pPr>
      <w:r>
        <w:rPr>
          <w:bCs/>
        </w:rPr>
        <w:t xml:space="preserve">W Lidze udział mogą brać wyłącznie amatorzy tzn. gracze, którzy nie posiadają licencji </w:t>
      </w:r>
      <w:proofErr w:type="spellStart"/>
      <w:r>
        <w:rPr>
          <w:bCs/>
        </w:rPr>
        <w:t>bowlingowej</w:t>
      </w:r>
      <w:proofErr w:type="spellEnd"/>
      <w:r>
        <w:rPr>
          <w:bCs/>
        </w:rPr>
        <w:t xml:space="preserve"> oraz gry rozgrywane są kulami </w:t>
      </w:r>
      <w:proofErr w:type="spellStart"/>
      <w:r>
        <w:rPr>
          <w:bCs/>
        </w:rPr>
        <w:t>Houseball</w:t>
      </w:r>
      <w:proofErr w:type="spellEnd"/>
      <w:r>
        <w:rPr>
          <w:bCs/>
        </w:rPr>
        <w:t xml:space="preserve"> bez przesunięcia środka ciężkości Zgłoszenie do Ligi </w:t>
      </w:r>
      <w:r w:rsidR="009B445C" w:rsidRPr="005E2B07">
        <w:rPr>
          <w:b/>
        </w:rPr>
        <w:t>AZS-JBC</w:t>
      </w:r>
      <w:r>
        <w:rPr>
          <w:bCs/>
        </w:rPr>
        <w:t xml:space="preserve"> jest równoznaczne z akceptacją regulaminu. </w:t>
      </w:r>
    </w:p>
    <w:p w:rsidR="00091A32" w:rsidRDefault="00091A32" w:rsidP="005B66AA">
      <w:pPr>
        <w:ind w:firstLine="643"/>
        <w:jc w:val="both"/>
        <w:rPr>
          <w:u w:val="single"/>
        </w:rPr>
      </w:pPr>
      <w:r>
        <w:t xml:space="preserve"> </w:t>
      </w:r>
      <w:r>
        <w:rPr>
          <w:u w:val="single"/>
        </w:rPr>
        <w:t>…………………………………………………………………………………………………..</w:t>
      </w:r>
    </w:p>
    <w:p w:rsidR="00091A32" w:rsidRDefault="00091A32" w:rsidP="00DE6B04">
      <w:pPr>
        <w:pStyle w:val="Nagwek4"/>
        <w:jc w:val="both"/>
      </w:pPr>
      <w:r>
        <w:t>PROTESTY I ZAŻALENIA</w:t>
      </w:r>
    </w:p>
    <w:p w:rsidR="00091A32" w:rsidRDefault="00091A32" w:rsidP="00DE6B04">
      <w:pPr>
        <w:jc w:val="both"/>
        <w:rPr>
          <w:u w:val="single"/>
        </w:rPr>
      </w:pPr>
    </w:p>
    <w:p w:rsidR="00091A32" w:rsidRDefault="00091A32" w:rsidP="00DE6B04">
      <w:pPr>
        <w:numPr>
          <w:ilvl w:val="0"/>
          <w:numId w:val="10"/>
        </w:numPr>
        <w:jc w:val="both"/>
      </w:pPr>
      <w:r>
        <w:t>Wszystkie protesty i zażalenia muszą zostać zgłoszone do osoby odpowiedzialnej za prowadzenie rozgrywek – komisarza Ligi , natychmiast po zaistnieniu sytuacji spornej i będą rozstrzygane według zasad obowiązujących w bowlingu sportowym amatorskiego</w:t>
      </w:r>
    </w:p>
    <w:p w:rsidR="00E721D6" w:rsidRDefault="00E721D6" w:rsidP="00E721D6">
      <w:pPr>
        <w:ind w:left="360"/>
        <w:jc w:val="both"/>
      </w:pPr>
    </w:p>
    <w:p w:rsidR="00E721D6" w:rsidRPr="00E721D6" w:rsidRDefault="00E721D6" w:rsidP="00DE6B04">
      <w:pPr>
        <w:jc w:val="both"/>
        <w:rPr>
          <w:b/>
        </w:rPr>
      </w:pPr>
      <w:r w:rsidRPr="00E721D6">
        <w:rPr>
          <w:b/>
        </w:rPr>
        <w:t xml:space="preserve">PRZEPISY PORZĄDKOWE </w:t>
      </w:r>
    </w:p>
    <w:p w:rsidR="00091A32" w:rsidRDefault="00091A32" w:rsidP="00DE6B04">
      <w:pPr>
        <w:numPr>
          <w:ilvl w:val="0"/>
          <w:numId w:val="10"/>
        </w:numPr>
        <w:jc w:val="both"/>
      </w:pPr>
      <w:r>
        <w:t>Wszyscy kapitanowie startujących drużyn zobowiązani są stawić się w recepcji kręgielni na 15 min. prze</w:t>
      </w:r>
      <w:r w:rsidR="004122D5">
        <w:t>d rozpoczęciem rozgrywek,</w:t>
      </w:r>
      <w:r>
        <w:tab/>
      </w:r>
    </w:p>
    <w:p w:rsidR="00091A32" w:rsidRPr="00E721D6" w:rsidRDefault="00091A32" w:rsidP="00DE6B04">
      <w:pPr>
        <w:jc w:val="both"/>
      </w:pPr>
      <w:r>
        <w:tab/>
      </w:r>
      <w:r>
        <w:tab/>
        <w:t xml:space="preserve"> </w:t>
      </w:r>
      <w:r w:rsidR="004122D5">
        <w:t xml:space="preserve"> </w:t>
      </w:r>
      <w:r>
        <w:rPr>
          <w:b/>
          <w:u w:val="single"/>
        </w:rPr>
        <w:t xml:space="preserve">Co zyskasz biorąc udział w Lidze </w:t>
      </w:r>
      <w:r w:rsidR="009B445C" w:rsidRPr="009B445C">
        <w:rPr>
          <w:b/>
          <w:u w:val="single"/>
        </w:rPr>
        <w:t>AZS-JBC</w:t>
      </w:r>
      <w:r>
        <w:rPr>
          <w:b/>
          <w:u w:val="single"/>
        </w:rPr>
        <w:t xml:space="preserve"> Przemyśl?</w:t>
      </w:r>
    </w:p>
    <w:p w:rsidR="00091A32" w:rsidRDefault="00091A32" w:rsidP="00E721D6">
      <w:pPr>
        <w:pStyle w:val="Akapitzlist"/>
        <w:numPr>
          <w:ilvl w:val="0"/>
          <w:numId w:val="17"/>
        </w:numPr>
        <w:jc w:val="both"/>
      </w:pPr>
      <w:r>
        <w:t xml:space="preserve">Masz szansę rywalizować o tytuł Drużynowego Mistrza </w:t>
      </w:r>
      <w:r w:rsidR="009B445C">
        <w:t>PWSW w Przemyślu</w:t>
      </w:r>
      <w:r>
        <w:t xml:space="preserve">, </w:t>
      </w:r>
      <w:r w:rsidR="004122D5">
        <w:t>a</w:t>
      </w:r>
      <w:r>
        <w:t xml:space="preserve"> przede wszystkim dobrze się bawić i poznawać nowych ludzi</w:t>
      </w:r>
      <w:r w:rsidR="009B445C">
        <w:t xml:space="preserve">,  </w:t>
      </w:r>
      <w:r w:rsidR="004122D5">
        <w:t xml:space="preserve">z </w:t>
      </w:r>
      <w:r w:rsidR="009B445C">
        <w:t>innych kierunków PWSW</w:t>
      </w:r>
      <w:r>
        <w:t>.</w:t>
      </w:r>
    </w:p>
    <w:p w:rsidR="00091A32" w:rsidRDefault="00091A32" w:rsidP="00E721D6">
      <w:pPr>
        <w:pStyle w:val="Akapitzlist"/>
        <w:numPr>
          <w:ilvl w:val="0"/>
          <w:numId w:val="17"/>
        </w:numPr>
        <w:jc w:val="both"/>
      </w:pPr>
      <w:r>
        <w:t xml:space="preserve">Nagrody w postaci bonów do wykorzystania wewnątrz lokalu.  Nagrody dla najlepszych drużyn. </w:t>
      </w:r>
    </w:p>
    <w:p w:rsidR="00091A32" w:rsidRDefault="00091A32" w:rsidP="00E721D6">
      <w:pPr>
        <w:pStyle w:val="Akapitzlist"/>
        <w:numPr>
          <w:ilvl w:val="0"/>
          <w:numId w:val="17"/>
        </w:numPr>
        <w:jc w:val="both"/>
      </w:pPr>
      <w:r>
        <w:t xml:space="preserve">Możliwość zdrowej, sportowej rywalizacji z innymi </w:t>
      </w:r>
      <w:r w:rsidR="009B445C">
        <w:t xml:space="preserve">uczelnianymi </w:t>
      </w:r>
      <w:r>
        <w:t>drużynami.</w:t>
      </w:r>
    </w:p>
    <w:p w:rsidR="00091A32" w:rsidRPr="005B66AA" w:rsidRDefault="00091A32" w:rsidP="00DE6B04">
      <w:pPr>
        <w:jc w:val="both"/>
        <w:rPr>
          <w:sz w:val="8"/>
          <w:lang w:val="en-US"/>
        </w:rPr>
      </w:pPr>
      <w:r w:rsidRPr="005B66AA">
        <w:rPr>
          <w:sz w:val="8"/>
          <w:lang w:val="en-US"/>
        </w:rPr>
        <w:t>.</w:t>
      </w:r>
    </w:p>
    <w:p w:rsidR="005B66AA" w:rsidRDefault="00091A32" w:rsidP="005B66AA">
      <w:p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Organizator</w:t>
      </w:r>
      <w:proofErr w:type="spellEnd"/>
      <w:r>
        <w:rPr>
          <w:lang w:val="en-US"/>
        </w:rPr>
        <w:t xml:space="preserve"> : </w:t>
      </w:r>
    </w:p>
    <w:p w:rsidR="005B66AA" w:rsidRDefault="009B445C" w:rsidP="005B66AA">
      <w:pPr>
        <w:numPr>
          <w:ilvl w:val="0"/>
          <w:numId w:val="16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KU AZS PWSW w </w:t>
      </w:r>
      <w:proofErr w:type="spellStart"/>
      <w:r>
        <w:rPr>
          <w:lang w:val="en-US"/>
        </w:rPr>
        <w:t>Przemyślu</w:t>
      </w:r>
      <w:proofErr w:type="spellEnd"/>
      <w:r>
        <w:rPr>
          <w:lang w:val="en-US"/>
        </w:rPr>
        <w:t xml:space="preserve">, </w:t>
      </w:r>
    </w:p>
    <w:p w:rsidR="005B66AA" w:rsidRDefault="009B445C" w:rsidP="005B66AA">
      <w:pPr>
        <w:numPr>
          <w:ilvl w:val="0"/>
          <w:numId w:val="16"/>
        </w:numPr>
        <w:spacing w:line="276" w:lineRule="auto"/>
        <w:jc w:val="both"/>
        <w:rPr>
          <w:lang w:val="en-US"/>
        </w:rPr>
      </w:pPr>
      <w:proofErr w:type="spellStart"/>
      <w:r>
        <w:rPr>
          <w:lang w:val="en-US"/>
        </w:rPr>
        <w:t>Samorząd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Studentów</w:t>
      </w:r>
      <w:proofErr w:type="spellEnd"/>
      <w:r>
        <w:rPr>
          <w:lang w:val="en-US"/>
        </w:rPr>
        <w:t xml:space="preserve"> PWSW w </w:t>
      </w:r>
      <w:proofErr w:type="spellStart"/>
      <w:r>
        <w:rPr>
          <w:lang w:val="en-US"/>
        </w:rPr>
        <w:t>Przemyślu</w:t>
      </w:r>
      <w:proofErr w:type="spellEnd"/>
      <w:r w:rsidR="00091A32">
        <w:rPr>
          <w:lang w:val="en-US"/>
        </w:rPr>
        <w:t xml:space="preserve"> ;</w:t>
      </w:r>
    </w:p>
    <w:p w:rsidR="00091A32" w:rsidRDefault="009B445C" w:rsidP="005B66AA">
      <w:pPr>
        <w:numPr>
          <w:ilvl w:val="0"/>
          <w:numId w:val="16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Bowling Club </w:t>
      </w:r>
      <w:proofErr w:type="spellStart"/>
      <w:r>
        <w:rPr>
          <w:lang w:val="en-US"/>
        </w:rPr>
        <w:t>Japa</w:t>
      </w:r>
      <w:proofErr w:type="spellEnd"/>
      <w:r>
        <w:rPr>
          <w:lang w:val="en-US"/>
        </w:rPr>
        <w:t xml:space="preserve"> - </w:t>
      </w:r>
      <w:r w:rsidR="00091A32">
        <w:rPr>
          <w:lang w:val="en-US"/>
        </w:rPr>
        <w:t xml:space="preserve">Adam </w:t>
      </w:r>
      <w:proofErr w:type="spellStart"/>
      <w:r w:rsidR="00091A32">
        <w:rPr>
          <w:lang w:val="en-US"/>
        </w:rPr>
        <w:t>Kulpa</w:t>
      </w:r>
      <w:proofErr w:type="spellEnd"/>
    </w:p>
    <w:p w:rsidR="00091A32" w:rsidRDefault="00091A32" w:rsidP="005B66AA">
      <w:pPr>
        <w:jc w:val="both"/>
        <w:rPr>
          <w:szCs w:val="20"/>
          <w:lang w:val="en-US"/>
        </w:rPr>
      </w:pPr>
    </w:p>
    <w:p w:rsidR="00091A32" w:rsidRDefault="00091A32" w:rsidP="00DE6B04">
      <w:pPr>
        <w:ind w:left="360"/>
        <w:jc w:val="both"/>
        <w:rPr>
          <w:b/>
          <w:bCs/>
          <w:lang w:val="en-US"/>
        </w:rPr>
      </w:pPr>
    </w:p>
    <w:sectPr w:rsidR="00091A32" w:rsidSect="004122D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lef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lef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left"/>
      <w:pPr>
        <w:tabs>
          <w:tab w:val="num" w:pos="6560"/>
        </w:tabs>
        <w:ind w:left="6560" w:hanging="180"/>
      </w:p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4C642CB"/>
    <w:multiLevelType w:val="hybridMultilevel"/>
    <w:tmpl w:val="546E79DC"/>
    <w:lvl w:ilvl="0" w:tplc="0415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8">
    <w:nsid w:val="19795E49"/>
    <w:multiLevelType w:val="hybridMultilevel"/>
    <w:tmpl w:val="DF16F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52187"/>
    <w:multiLevelType w:val="hybridMultilevel"/>
    <w:tmpl w:val="ACAAA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A2785"/>
    <w:multiLevelType w:val="hybridMultilevel"/>
    <w:tmpl w:val="BF3AA8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E2310F"/>
    <w:multiLevelType w:val="hybridMultilevel"/>
    <w:tmpl w:val="8E7A7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879A8"/>
    <w:multiLevelType w:val="hybridMultilevel"/>
    <w:tmpl w:val="029C8970"/>
    <w:lvl w:ilvl="0" w:tplc="DD2A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D0971"/>
    <w:multiLevelType w:val="hybridMultilevel"/>
    <w:tmpl w:val="E5904500"/>
    <w:lvl w:ilvl="0" w:tplc="DD2A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26682"/>
    <w:multiLevelType w:val="hybridMultilevel"/>
    <w:tmpl w:val="3076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EE717B"/>
    <w:multiLevelType w:val="hybridMultilevel"/>
    <w:tmpl w:val="8D2C5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83805"/>
    <w:multiLevelType w:val="hybridMultilevel"/>
    <w:tmpl w:val="93687182"/>
    <w:lvl w:ilvl="0" w:tplc="DD2A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noPunctuationKerning/>
  <w:characterSpacingControl w:val="doNotCompress"/>
  <w:compat/>
  <w:rsids>
    <w:rsidRoot w:val="00E055A8"/>
    <w:rsid w:val="00091A32"/>
    <w:rsid w:val="000F4616"/>
    <w:rsid w:val="00142E0E"/>
    <w:rsid w:val="00331E21"/>
    <w:rsid w:val="004122D5"/>
    <w:rsid w:val="005B66AA"/>
    <w:rsid w:val="005E2B07"/>
    <w:rsid w:val="009B445C"/>
    <w:rsid w:val="00D31391"/>
    <w:rsid w:val="00DE6B04"/>
    <w:rsid w:val="00E055A8"/>
    <w:rsid w:val="00E721D6"/>
    <w:rsid w:val="00FC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E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2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2E0E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42E0E"/>
    <w:pPr>
      <w:keepNext/>
      <w:jc w:val="center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142E0E"/>
    <w:pPr>
      <w:keepNext/>
      <w:jc w:val="center"/>
      <w:outlineLvl w:val="3"/>
    </w:pPr>
    <w:rPr>
      <w:b/>
      <w:bCs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2E0E"/>
    <w:pPr>
      <w:jc w:val="center"/>
    </w:pPr>
    <w:rPr>
      <w:b/>
      <w:bCs/>
    </w:rPr>
  </w:style>
  <w:style w:type="character" w:styleId="Hipercze">
    <w:name w:val="Hyperlink"/>
    <w:semiHidden/>
    <w:rsid w:val="00142E0E"/>
    <w:rPr>
      <w:rFonts w:ascii="Arial" w:hAnsi="Arial" w:cs="Arial"/>
      <w:strike w:val="0"/>
      <w:dstrike w:val="0"/>
      <w:color w:val="000040"/>
      <w:sz w:val="17"/>
      <w:szCs w:val="17"/>
      <w:u w:val="none"/>
    </w:rPr>
  </w:style>
  <w:style w:type="paragraph" w:styleId="NormalnyWeb">
    <w:name w:val="Normal (Web)"/>
    <w:basedOn w:val="Normalny"/>
    <w:semiHidden/>
    <w:rsid w:val="00142E0E"/>
    <w:pPr>
      <w:suppressAutoHyphens/>
      <w:spacing w:before="280" w:after="280"/>
    </w:pPr>
    <w:rPr>
      <w:lang w:eastAsia="ar-SA"/>
    </w:rPr>
  </w:style>
  <w:style w:type="paragraph" w:customStyle="1" w:styleId="PUNKT">
    <w:name w:val="PUNKT"/>
    <w:basedOn w:val="Normalny"/>
    <w:rsid w:val="00142E0E"/>
    <w:pPr>
      <w:tabs>
        <w:tab w:val="left" w:pos="360"/>
        <w:tab w:val="num" w:pos="792"/>
      </w:tabs>
      <w:suppressAutoHyphens/>
      <w:spacing w:after="120"/>
      <w:ind w:left="360"/>
      <w:jc w:val="both"/>
    </w:pPr>
    <w:rPr>
      <w:lang w:eastAsia="ar-SA"/>
    </w:rPr>
  </w:style>
  <w:style w:type="character" w:styleId="UyteHipercze">
    <w:name w:val="FollowedHyperlink"/>
    <w:semiHidden/>
    <w:rsid w:val="00142E0E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7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bl.hm.pl/p_zglosz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http://www.wbl.hm.pl/p_zgloszenie.html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Oknopol</dc:creator>
  <cp:lastModifiedBy>Japa</cp:lastModifiedBy>
  <cp:revision>6</cp:revision>
  <dcterms:created xsi:type="dcterms:W3CDTF">2019-03-26T18:41:00Z</dcterms:created>
  <dcterms:modified xsi:type="dcterms:W3CDTF">2019-03-26T20:41:00Z</dcterms:modified>
</cp:coreProperties>
</file>